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10E73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CD187F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5E7F555" w14:textId="77777777" w:rsidR="00DA2F1D" w:rsidRPr="006C0475" w:rsidRDefault="00DA2F1D" w:rsidP="00DA2F1D">
            <w:pPr>
              <w:pStyle w:val="TableParagraph"/>
              <w:spacing w:line="276" w:lineRule="auto"/>
              <w:ind w:left="105" w:right="194"/>
              <w:jc w:val="center"/>
              <w:rPr>
                <w:b/>
                <w:sz w:val="24"/>
                <w:lang w:val="el-GR"/>
              </w:rPr>
            </w:pPr>
            <w:r w:rsidRPr="006C0475">
              <w:rPr>
                <w:b/>
                <w:sz w:val="24"/>
                <w:lang w:val="el-GR"/>
              </w:rPr>
              <w:t>Γράφοντας μια</w:t>
            </w:r>
            <w:r w:rsidRPr="006C0475">
              <w:rPr>
                <w:b/>
                <w:spacing w:val="-52"/>
                <w:sz w:val="24"/>
                <w:lang w:val="el-GR"/>
              </w:rPr>
              <w:t xml:space="preserve"> </w:t>
            </w:r>
            <w:r w:rsidRPr="006C0475">
              <w:rPr>
                <w:b/>
                <w:sz w:val="24"/>
                <w:lang w:val="el-GR"/>
              </w:rPr>
              <w:t>ιστορία</w:t>
            </w:r>
            <w:r w:rsidRPr="006C0475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6C0475">
              <w:rPr>
                <w:b/>
                <w:sz w:val="24"/>
                <w:lang w:val="el-GR"/>
              </w:rPr>
              <w:t>με</w:t>
            </w:r>
            <w:r w:rsidRPr="006C0475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6C0475">
              <w:rPr>
                <w:b/>
                <w:sz w:val="24"/>
                <w:lang w:val="el-GR"/>
              </w:rPr>
              <w:t>τη</w:t>
            </w:r>
          </w:p>
          <w:p w14:paraId="0D7BE23C" w14:textId="3CDD3E2B" w:rsidR="00DA2F1D" w:rsidRPr="006C0475" w:rsidRDefault="006C0475" w:rsidP="00DA2F1D">
            <w:pPr>
              <w:pStyle w:val="TableParagraph"/>
              <w:spacing w:line="291" w:lineRule="exact"/>
              <w:ind w:left="105"/>
              <w:jc w:val="center"/>
              <w:rPr>
                <w:b/>
                <w:sz w:val="24"/>
                <w:lang w:val="el-GR"/>
              </w:rPr>
            </w:pPr>
            <w:r w:rsidRPr="006C0475">
              <w:rPr>
                <w:b/>
                <w:sz w:val="24"/>
                <w:lang w:val="el-GR"/>
              </w:rPr>
              <w:t>χ</w:t>
            </w:r>
            <w:r w:rsidR="00DA2F1D" w:rsidRPr="006C0475">
              <w:rPr>
                <w:b/>
                <w:sz w:val="24"/>
                <w:lang w:val="el-GR"/>
              </w:rPr>
              <w:t>ρήση</w:t>
            </w:r>
            <w:r w:rsidR="00DA2F1D">
              <w:rPr>
                <w:b/>
                <w:sz w:val="24"/>
                <w:lang w:val="el-GR"/>
              </w:rPr>
              <w:t xml:space="preserve"> </w:t>
            </w:r>
            <w:r w:rsidR="00DA2F1D" w:rsidRPr="006C0475">
              <w:rPr>
                <w:b/>
                <w:sz w:val="24"/>
                <w:lang w:val="el-GR"/>
              </w:rPr>
              <w:t>θεατρικών</w:t>
            </w:r>
            <w:r w:rsidR="00DA2F1D" w:rsidRPr="006C0475">
              <w:rPr>
                <w:b/>
                <w:spacing w:val="-52"/>
                <w:sz w:val="24"/>
                <w:lang w:val="el-GR"/>
              </w:rPr>
              <w:t xml:space="preserve"> </w:t>
            </w:r>
            <w:r w:rsidR="00DA2F1D" w:rsidRPr="006C0475">
              <w:rPr>
                <w:b/>
                <w:sz w:val="24"/>
                <w:lang w:val="el-GR"/>
              </w:rPr>
              <w:t>τεχνικών</w:t>
            </w:r>
          </w:p>
          <w:p w14:paraId="03D5D6AA" w14:textId="3D98FB7E" w:rsidR="00DA2F1D" w:rsidRDefault="00DA2F1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0F4F268" w14:textId="77777777" w:rsidR="00DA2F1D" w:rsidRPr="00CD187F" w:rsidRDefault="00DA2F1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B31F7A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4e2EE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uHthB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5C6CC52E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D9D7066" w14:textId="7D18F8EF" w:rsidR="006C0475" w:rsidRPr="006C0475" w:rsidRDefault="006C0475" w:rsidP="006C0475">
            <w:pPr>
              <w:pStyle w:val="TableParagraph"/>
              <w:spacing w:line="276" w:lineRule="auto"/>
              <w:ind w:left="107" w:right="733"/>
              <w:rPr>
                <w:sz w:val="24"/>
                <w:lang w:val="el-GR"/>
              </w:rPr>
            </w:pPr>
            <w:r w:rsidRPr="006C0475">
              <w:rPr>
                <w:sz w:val="24"/>
                <w:lang w:val="el-GR"/>
              </w:rPr>
              <w:t>Οι μαθητές/</w:t>
            </w:r>
            <w:proofErr w:type="spellStart"/>
            <w:r w:rsidRPr="006C0475">
              <w:rPr>
                <w:sz w:val="24"/>
                <w:lang w:val="el-GR"/>
              </w:rPr>
              <w:t>τριες</w:t>
            </w:r>
            <w:proofErr w:type="spellEnd"/>
            <w:r w:rsidRPr="006C0475">
              <w:rPr>
                <w:sz w:val="24"/>
                <w:lang w:val="el-GR"/>
              </w:rPr>
              <w:t xml:space="preserve"> θα</w:t>
            </w:r>
            <w:r w:rsidR="004E29B5">
              <w:rPr>
                <w:sz w:val="24"/>
                <w:lang w:val="el-GR"/>
              </w:rPr>
              <w:t xml:space="preserve"> </w:t>
            </w:r>
            <w:r w:rsidRPr="006C0475">
              <w:rPr>
                <w:spacing w:val="-52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μπορούν:</w:t>
            </w:r>
          </w:p>
          <w:p w14:paraId="1BEDECAC" w14:textId="3FAE9EB3" w:rsidR="006C0475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line="273" w:lineRule="auto"/>
              <w:ind w:right="530"/>
              <w:rPr>
                <w:sz w:val="24"/>
              </w:rPr>
            </w:pPr>
            <w:r>
              <w:rPr>
                <w:sz w:val="24"/>
              </w:rPr>
              <w:t xml:space="preserve">να </w:t>
            </w:r>
            <w:proofErr w:type="spellStart"/>
            <w:r>
              <w:rPr>
                <w:sz w:val="24"/>
              </w:rPr>
              <w:t>συγγράφουν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μι</w:t>
            </w:r>
            <w:proofErr w:type="spellEnd"/>
            <w:r>
              <w:rPr>
                <w:sz w:val="24"/>
              </w:rPr>
              <w:t>α</w:t>
            </w:r>
            <w:r w:rsidR="004E29B5">
              <w:rPr>
                <w:sz w:val="24"/>
                <w:lang w:val="el-GR"/>
              </w:rPr>
              <w:t xml:space="preserve"> </w:t>
            </w:r>
            <w:r>
              <w:rPr>
                <w:spacing w:val="-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ιστορί</w:t>
            </w:r>
            <w:proofErr w:type="spellEnd"/>
            <w:r>
              <w:rPr>
                <w:sz w:val="24"/>
              </w:rPr>
              <w:t>α</w:t>
            </w:r>
            <w:proofErr w:type="gramEnd"/>
          </w:p>
          <w:p w14:paraId="119D4074" w14:textId="7981A1DE" w:rsidR="006C0475" w:rsidRPr="006C0475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before="6" w:line="276" w:lineRule="auto"/>
              <w:ind w:right="219"/>
              <w:rPr>
                <w:sz w:val="24"/>
                <w:lang w:val="el-GR"/>
              </w:rPr>
            </w:pPr>
            <w:r w:rsidRPr="006C0475">
              <w:rPr>
                <w:sz w:val="24"/>
                <w:lang w:val="el-GR"/>
              </w:rPr>
              <w:t>να δραματοποιούν μια</w:t>
            </w:r>
            <w:r>
              <w:rPr>
                <w:sz w:val="24"/>
                <w:lang w:val="el-GR"/>
              </w:rPr>
              <w:t xml:space="preserve"> </w:t>
            </w:r>
            <w:r w:rsidRPr="006C0475">
              <w:rPr>
                <w:spacing w:val="-52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ιστορία με τη χρήση</w:t>
            </w:r>
            <w:r w:rsidRPr="006C0475">
              <w:rPr>
                <w:spacing w:val="1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τεχνικών του</w:t>
            </w:r>
          </w:p>
          <w:p w14:paraId="58BE5DEF" w14:textId="77777777" w:rsidR="006C0475" w:rsidRDefault="006C0475" w:rsidP="006C0475">
            <w:pPr>
              <w:pStyle w:val="TableParagraph"/>
              <w:spacing w:line="292" w:lineRule="exact"/>
              <w:ind w:left="468"/>
              <w:rPr>
                <w:sz w:val="24"/>
              </w:rPr>
            </w:pPr>
            <w:proofErr w:type="spellStart"/>
            <w:r>
              <w:rPr>
                <w:sz w:val="24"/>
              </w:rPr>
              <w:t>Δράμ</w:t>
            </w:r>
            <w:proofErr w:type="spellEnd"/>
            <w:r>
              <w:rPr>
                <w:sz w:val="24"/>
              </w:rPr>
              <w:t>ατος/Θεάτρου</w:t>
            </w:r>
          </w:p>
          <w:p w14:paraId="1A2671B8" w14:textId="2D32DF20" w:rsidR="006C0475" w:rsidRPr="006C0475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before="45" w:line="276" w:lineRule="auto"/>
              <w:ind w:right="282"/>
              <w:rPr>
                <w:sz w:val="24"/>
                <w:lang w:val="el-GR"/>
              </w:rPr>
            </w:pPr>
            <w:r w:rsidRPr="006C0475">
              <w:rPr>
                <w:sz w:val="24"/>
                <w:lang w:val="el-GR"/>
              </w:rPr>
              <w:t>να ασκούν θετική και</w:t>
            </w:r>
            <w:r w:rsidRPr="006C0475">
              <w:rPr>
                <w:spacing w:val="1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αιτιολογημένη</w:t>
            </w:r>
            <w:r w:rsidRPr="006C0475">
              <w:rPr>
                <w:spacing w:val="-12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κριτική</w:t>
            </w:r>
            <w:r>
              <w:rPr>
                <w:sz w:val="24"/>
                <w:lang w:val="el-GR"/>
              </w:rPr>
              <w:t xml:space="preserve"> </w:t>
            </w:r>
            <w:r w:rsidRPr="006C0475">
              <w:rPr>
                <w:spacing w:val="-51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για τις παρουσιάσεις</w:t>
            </w:r>
            <w:r w:rsidRPr="006C0475">
              <w:rPr>
                <w:spacing w:val="1"/>
                <w:sz w:val="24"/>
                <w:lang w:val="el-GR"/>
              </w:rPr>
              <w:t xml:space="preserve"> </w:t>
            </w:r>
            <w:r>
              <w:rPr>
                <w:sz w:val="24"/>
                <w:lang w:val="el-GR"/>
              </w:rPr>
              <w:t>των συμμαθητών/τριώ</w:t>
            </w:r>
            <w:r w:rsidRPr="006C0475">
              <w:rPr>
                <w:sz w:val="24"/>
                <w:lang w:val="el-GR"/>
              </w:rPr>
              <w:t>ν τους.</w:t>
            </w:r>
          </w:p>
          <w:p w14:paraId="4FE555CB" w14:textId="13A6AC37" w:rsidR="006C0475" w:rsidRPr="006C0475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line="276" w:lineRule="auto"/>
              <w:ind w:right="99"/>
              <w:rPr>
                <w:sz w:val="24"/>
                <w:lang w:val="el-GR"/>
              </w:rPr>
            </w:pPr>
            <w:r w:rsidRPr="006C0475">
              <w:rPr>
                <w:sz w:val="24"/>
                <w:lang w:val="el-GR"/>
              </w:rPr>
              <w:t>να αποδέχονται κριτική,</w:t>
            </w:r>
            <w:r>
              <w:rPr>
                <w:sz w:val="24"/>
                <w:lang w:val="el-GR"/>
              </w:rPr>
              <w:t xml:space="preserve"> </w:t>
            </w:r>
            <w:r w:rsidRPr="006C0475">
              <w:rPr>
                <w:spacing w:val="-53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να υποστηρίζουν</w:t>
            </w:r>
            <w:r w:rsidRPr="006C0475">
              <w:rPr>
                <w:spacing w:val="-2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το</w:t>
            </w:r>
          </w:p>
          <w:p w14:paraId="2C191E32" w14:textId="290B1797" w:rsidR="006C0475" w:rsidRPr="006C0475" w:rsidRDefault="006C0475" w:rsidP="006C0475">
            <w:pPr>
              <w:pStyle w:val="TableParagraph"/>
              <w:spacing w:line="276" w:lineRule="auto"/>
              <w:ind w:left="468" w:right="183"/>
              <w:rPr>
                <w:sz w:val="24"/>
                <w:lang w:val="el-GR"/>
              </w:rPr>
            </w:pPr>
            <w:r w:rsidRPr="006C0475">
              <w:rPr>
                <w:sz w:val="24"/>
                <w:lang w:val="el-GR"/>
              </w:rPr>
              <w:t>έργο τους, να ελέγχουν</w:t>
            </w:r>
            <w:r w:rsidR="004E29B5">
              <w:rPr>
                <w:sz w:val="24"/>
                <w:lang w:val="el-GR"/>
              </w:rPr>
              <w:t xml:space="preserve"> </w:t>
            </w:r>
            <w:r w:rsidRPr="006C0475">
              <w:rPr>
                <w:spacing w:val="-52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πιθανά λάθη</w:t>
            </w:r>
            <w:r w:rsidRPr="006C0475">
              <w:rPr>
                <w:spacing w:val="1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και να τα</w:t>
            </w:r>
            <w:r w:rsidRPr="006C0475">
              <w:rPr>
                <w:spacing w:val="-52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βελτιώνουν</w:t>
            </w:r>
          </w:p>
          <w:p w14:paraId="19CB78B8" w14:textId="7C360ECF" w:rsidR="00804EC1" w:rsidRPr="006C0475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9"/>
              </w:tabs>
              <w:spacing w:line="276" w:lineRule="auto"/>
              <w:ind w:right="778"/>
              <w:rPr>
                <w:sz w:val="24"/>
                <w:lang w:val="el-GR"/>
              </w:rPr>
            </w:pPr>
            <w:r w:rsidRPr="006C0475">
              <w:rPr>
                <w:sz w:val="24"/>
                <w:lang w:val="el-GR"/>
              </w:rPr>
              <w:t>να αποτυπώνουν</w:t>
            </w:r>
            <w:r w:rsidRPr="006C0475">
              <w:rPr>
                <w:spacing w:val="-52"/>
                <w:sz w:val="24"/>
                <w:lang w:val="el-GR"/>
              </w:rPr>
              <w:t xml:space="preserve"> </w:t>
            </w:r>
            <w:r>
              <w:rPr>
                <w:spacing w:val="-52"/>
                <w:sz w:val="24"/>
                <w:lang w:val="el-GR"/>
              </w:rPr>
              <w:t xml:space="preserve">     </w:t>
            </w:r>
            <w:r w:rsidR="006034EE">
              <w:rPr>
                <w:spacing w:val="-52"/>
                <w:sz w:val="24"/>
                <w:lang w:val="el-GR"/>
              </w:rPr>
              <w:t xml:space="preserve">                          </w:t>
            </w:r>
            <w:r w:rsidRPr="006C0475">
              <w:rPr>
                <w:sz w:val="24"/>
                <w:lang w:val="el-GR"/>
              </w:rPr>
              <w:t>φωτογραφικά τα</w:t>
            </w:r>
            <w:r>
              <w:rPr>
                <w:sz w:val="24"/>
                <w:lang w:val="el-GR"/>
              </w:rPr>
              <w:t xml:space="preserve"> </w:t>
            </w:r>
            <w:r w:rsidRPr="006C0475">
              <w:rPr>
                <w:spacing w:val="-52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σημαντικότερα</w:t>
            </w:r>
            <w:r>
              <w:rPr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στιγμιότυπα μιας</w:t>
            </w:r>
            <w:r>
              <w:rPr>
                <w:sz w:val="24"/>
                <w:lang w:val="el-GR"/>
              </w:rPr>
              <w:t xml:space="preserve"> </w:t>
            </w:r>
            <w:r w:rsidRPr="006C0475">
              <w:rPr>
                <w:spacing w:val="-53"/>
                <w:sz w:val="24"/>
                <w:lang w:val="el-GR"/>
              </w:rPr>
              <w:t xml:space="preserve"> </w:t>
            </w:r>
            <w:r w:rsidRPr="006C0475">
              <w:rPr>
                <w:sz w:val="24"/>
                <w:lang w:val="el-GR"/>
              </w:rPr>
              <w:t>ιστορίας.</w:t>
            </w:r>
          </w:p>
          <w:p w14:paraId="67C70252" w14:textId="75112CDA" w:rsidR="00804EC1" w:rsidRPr="00DA2F1D" w:rsidRDefault="00804EC1" w:rsidP="006C0475">
            <w:pPr>
              <w:pStyle w:val="TableParagraph"/>
              <w:tabs>
                <w:tab w:val="left" w:pos="469"/>
              </w:tabs>
              <w:spacing w:line="276" w:lineRule="auto"/>
              <w:ind w:left="720" w:right="778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</w:tc>
      </w:tr>
      <w:tr w:rsidR="00804EC1" w:rsidRPr="00CD187F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DA2F1D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77777777" w:rsidR="00804EC1" w:rsidRPr="00DA2F1D" w:rsidRDefault="00804EC1" w:rsidP="00DA2F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DA2F1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DA2F1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DA2F1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DA2F1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DA2F1D" w:rsidRPr="00CD187F" w14:paraId="53DF1248" w14:textId="77777777" w:rsidTr="00E33A24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DA2F1D" w:rsidRPr="00CD187F" w:rsidRDefault="00DA2F1D" w:rsidP="00DA2F1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3681E5D4" w14:textId="77777777" w:rsidR="00DA2F1D" w:rsidRPr="00DA2F1D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DA2F1D">
              <w:rPr>
                <w:b/>
                <w:lang w:val="el-GR"/>
              </w:rPr>
              <w:t>Α.</w:t>
            </w:r>
            <w:r w:rsidRPr="00DA2F1D">
              <w:rPr>
                <w:b/>
                <w:spacing w:val="-3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Τα</w:t>
            </w:r>
            <w:r w:rsidRPr="00DA2F1D">
              <w:rPr>
                <w:b/>
                <w:spacing w:val="-1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6</w:t>
            </w:r>
            <w:r w:rsidRPr="00DA2F1D">
              <w:rPr>
                <w:b/>
                <w:spacing w:val="-2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στοιχεία</w:t>
            </w:r>
            <w:r w:rsidRPr="00DA2F1D">
              <w:rPr>
                <w:b/>
                <w:spacing w:val="-2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μιας ιστορίας</w:t>
            </w:r>
          </w:p>
          <w:p w14:paraId="305AB854" w14:textId="77777777" w:rsidR="00DA2F1D" w:rsidRPr="00DA2F1D" w:rsidRDefault="00DA2F1D" w:rsidP="00AE1834">
            <w:pPr>
              <w:pStyle w:val="TableParagraph"/>
              <w:spacing w:before="46" w:line="276" w:lineRule="auto"/>
              <w:ind w:right="953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Κάθε ομάδα θα δημιουργήσει το δικό της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>παραμύθι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με οδηγό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 xml:space="preserve">το </w:t>
            </w:r>
            <w:r w:rsidRPr="00DA2F1D">
              <w:rPr>
                <w:b/>
                <w:lang w:val="el-GR"/>
              </w:rPr>
              <w:t>Φύλλο</w:t>
            </w:r>
            <w:r w:rsidRPr="00DA2F1D">
              <w:rPr>
                <w:b/>
                <w:spacing w:val="-3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Εργασίας</w:t>
            </w:r>
            <w:r w:rsidRPr="00DA2F1D">
              <w:rPr>
                <w:b/>
                <w:spacing w:val="-1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3</w:t>
            </w:r>
            <w:r w:rsidRPr="00DA2F1D">
              <w:rPr>
                <w:lang w:val="el-GR"/>
              </w:rPr>
              <w:t>.</w:t>
            </w:r>
          </w:p>
          <w:p w14:paraId="719D8D27" w14:textId="2994B82D" w:rsidR="00DA2F1D" w:rsidRPr="00DA2F1D" w:rsidRDefault="00DA2F1D" w:rsidP="00AE1834">
            <w:pPr>
              <w:pStyle w:val="TableParagraph"/>
              <w:spacing w:line="276" w:lineRule="auto"/>
              <w:ind w:right="332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Ο/Η εκπαιδευτικός εξηγεί ποια είναι τα 6 βασικά</w:t>
            </w:r>
            <w:r w:rsidR="004E29B5">
              <w:rPr>
                <w:lang w:val="el-GR"/>
              </w:rPr>
              <w:t xml:space="preserve"> </w:t>
            </w:r>
            <w:r w:rsidRPr="00DA2F1D">
              <w:rPr>
                <w:spacing w:val="-52"/>
                <w:lang w:val="el-GR"/>
              </w:rPr>
              <w:t xml:space="preserve"> </w:t>
            </w:r>
            <w:r w:rsidRPr="00DA2F1D">
              <w:rPr>
                <w:lang w:val="el-GR"/>
              </w:rPr>
              <w:t>στοιχεία μιας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ιστορίας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>και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πώς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μπορούν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να</w:t>
            </w:r>
            <w:r w:rsidR="006034EE">
              <w:rPr>
                <w:lang w:val="el-GR"/>
              </w:rPr>
              <w:t xml:space="preserve"> </w:t>
            </w:r>
            <w:r w:rsidRPr="00DA2F1D">
              <w:rPr>
                <w:lang w:val="el-GR"/>
              </w:rPr>
              <w:t xml:space="preserve">συμπληρώσουν οι </w:t>
            </w:r>
            <w:r w:rsidR="006034EE">
              <w:rPr>
                <w:lang w:val="el-GR"/>
              </w:rPr>
              <w:t>μαθητές/</w:t>
            </w:r>
            <w:proofErr w:type="spellStart"/>
            <w:r w:rsidRPr="00DA2F1D">
              <w:rPr>
                <w:lang w:val="el-GR"/>
              </w:rPr>
              <w:t>τριες</w:t>
            </w:r>
            <w:proofErr w:type="spellEnd"/>
            <w:r w:rsidRPr="00DA2F1D">
              <w:rPr>
                <w:lang w:val="el-GR"/>
              </w:rPr>
              <w:t xml:space="preserve"> τον πίνακα του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 xml:space="preserve">Φύλλου Εργασίας 3 (βλ. Παράρτημα). </w:t>
            </w:r>
            <w:r w:rsidR="006034EE">
              <w:rPr>
                <w:lang w:val="el-GR"/>
              </w:rPr>
              <w:t>Οι μαθητές/</w:t>
            </w:r>
            <w:proofErr w:type="spellStart"/>
            <w:r w:rsidRPr="00DA2F1D">
              <w:rPr>
                <w:lang w:val="el-GR"/>
              </w:rPr>
              <w:t>τριες</w:t>
            </w:r>
            <w:proofErr w:type="spellEnd"/>
            <w:r w:rsidRPr="00DA2F1D">
              <w:rPr>
                <w:lang w:val="el-GR"/>
              </w:rPr>
              <w:t>, αν το επιθυμούν, μπορούν να ζωγραφίσουν</w:t>
            </w:r>
            <w:r w:rsidRPr="00DA2F1D">
              <w:rPr>
                <w:spacing w:val="-52"/>
                <w:lang w:val="el-GR"/>
              </w:rPr>
              <w:t xml:space="preserve">   </w:t>
            </w:r>
            <w:r w:rsidRPr="00DA2F1D">
              <w:rPr>
                <w:lang w:val="el-GR"/>
              </w:rPr>
              <w:t xml:space="preserve"> στα κουτάκια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>στο Φύλλο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Εργασίας.</w:t>
            </w:r>
          </w:p>
          <w:p w14:paraId="443D0335" w14:textId="77777777" w:rsidR="00DA2F1D" w:rsidRPr="00DA2F1D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DA2F1D">
              <w:rPr>
                <w:b/>
                <w:lang w:val="el-GR"/>
              </w:rPr>
              <w:t>Β.</w:t>
            </w:r>
            <w:r w:rsidRPr="00DA2F1D">
              <w:rPr>
                <w:b/>
                <w:spacing w:val="-2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Η</w:t>
            </w:r>
            <w:r w:rsidRPr="00DA2F1D">
              <w:rPr>
                <w:b/>
                <w:spacing w:val="-3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ιστορία</w:t>
            </w:r>
            <w:r w:rsidRPr="00DA2F1D">
              <w:rPr>
                <w:b/>
                <w:spacing w:val="-2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σε</w:t>
            </w:r>
            <w:r w:rsidRPr="00DA2F1D">
              <w:rPr>
                <w:b/>
                <w:spacing w:val="-5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παγωμένες</w:t>
            </w:r>
            <w:r w:rsidRPr="00DA2F1D">
              <w:rPr>
                <w:b/>
                <w:spacing w:val="-1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εικόνες</w:t>
            </w:r>
          </w:p>
          <w:p w14:paraId="4D6C15AA" w14:textId="66373F15" w:rsidR="00DA2F1D" w:rsidRPr="00DA2F1D" w:rsidRDefault="00DA2F1D" w:rsidP="00AE1834">
            <w:pPr>
              <w:pStyle w:val="TableParagraph"/>
              <w:spacing w:before="37" w:line="276" w:lineRule="auto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Κάθε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ομάδα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προετοιμάζει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την παρουσίαση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="006034EE">
              <w:rPr>
                <w:lang w:val="el-GR"/>
              </w:rPr>
              <w:t xml:space="preserve">της </w:t>
            </w:r>
            <w:r w:rsidRPr="00DA2F1D">
              <w:rPr>
                <w:lang w:val="el-GR"/>
              </w:rPr>
              <w:t>ιστορίας της με μια σειρά παγωμένων εικόνων. Οι</w:t>
            </w:r>
            <w:r w:rsidRPr="00DA2F1D">
              <w:rPr>
                <w:spacing w:val="-52"/>
                <w:lang w:val="el-GR"/>
              </w:rPr>
              <w:t xml:space="preserve"> </w:t>
            </w:r>
            <w:r w:rsidR="006034EE">
              <w:rPr>
                <w:lang w:val="el-GR"/>
              </w:rPr>
              <w:t>μαθητές/</w:t>
            </w:r>
            <w:proofErr w:type="spellStart"/>
            <w:r w:rsidRPr="00DA2F1D">
              <w:rPr>
                <w:lang w:val="el-GR"/>
              </w:rPr>
              <w:t>τριες</w:t>
            </w:r>
            <w:proofErr w:type="spellEnd"/>
            <w:r w:rsidRPr="00DA2F1D">
              <w:rPr>
                <w:lang w:val="el-GR"/>
              </w:rPr>
              <w:t xml:space="preserve"> μπορούν να χρησιμοποιήσουν</w:t>
            </w:r>
            <w:r w:rsidR="006034EE">
              <w:rPr>
                <w:lang w:val="el-GR"/>
              </w:rPr>
              <w:t xml:space="preserve"> </w:t>
            </w:r>
            <w:r w:rsidRPr="00DA2F1D">
              <w:rPr>
                <w:spacing w:val="-52"/>
                <w:lang w:val="el-GR"/>
              </w:rPr>
              <w:t xml:space="preserve"> </w:t>
            </w:r>
            <w:r w:rsidRPr="00DA2F1D">
              <w:rPr>
                <w:lang w:val="el-GR"/>
              </w:rPr>
              <w:t>αντικείμενα,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αξεσουάρ (π.χ. καρέκλες,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πανιά,</w:t>
            </w:r>
            <w:r w:rsidR="006034EE">
              <w:rPr>
                <w:lang w:val="el-GR"/>
              </w:rPr>
              <w:t xml:space="preserve"> </w:t>
            </w:r>
            <w:r w:rsidRPr="00DA2F1D">
              <w:rPr>
                <w:lang w:val="el-GR"/>
              </w:rPr>
              <w:t>καπέλα, μάσκες) και ό,τι άλλο είναι διαθέσιμο για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>να αναπαραστήσουν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τους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ήρωες και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τον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τόπο</w:t>
            </w:r>
            <w:r w:rsidR="006034EE">
              <w:rPr>
                <w:lang w:val="el-GR"/>
              </w:rPr>
              <w:t xml:space="preserve"> </w:t>
            </w:r>
            <w:r w:rsidRPr="00DA2F1D">
              <w:rPr>
                <w:lang w:val="el-GR"/>
              </w:rPr>
              <w:t>δράσης.</w:t>
            </w:r>
          </w:p>
          <w:p w14:paraId="51AA43AC" w14:textId="2EC0D729" w:rsidR="006034EE" w:rsidRDefault="00DA2F1D" w:rsidP="00AE1834">
            <w:pPr>
              <w:pStyle w:val="TableParagraph"/>
              <w:spacing w:before="45" w:line="276" w:lineRule="auto"/>
              <w:ind w:right="662"/>
              <w:jc w:val="both"/>
              <w:rPr>
                <w:spacing w:val="-52"/>
                <w:lang w:val="el-GR"/>
              </w:rPr>
            </w:pPr>
            <w:r w:rsidRPr="00DA2F1D">
              <w:rPr>
                <w:lang w:val="el-GR"/>
              </w:rPr>
              <w:t>Ένα μέλος της ομάδας συνδέει τις παγωμένες</w:t>
            </w:r>
            <w:r w:rsidR="006034EE">
              <w:rPr>
                <w:lang w:val="el-GR"/>
              </w:rPr>
              <w:t xml:space="preserve"> </w:t>
            </w:r>
            <w:r w:rsidRPr="00DA2F1D">
              <w:rPr>
                <w:spacing w:val="-52"/>
                <w:lang w:val="el-GR"/>
              </w:rPr>
              <w:t xml:space="preserve"> </w:t>
            </w:r>
            <w:r w:rsidRPr="00DA2F1D">
              <w:rPr>
                <w:lang w:val="el-GR"/>
              </w:rPr>
              <w:t>εικόνες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με</w:t>
            </w:r>
            <w:r w:rsidR="00A26183">
              <w:rPr>
                <w:spacing w:val="-1"/>
                <w:lang w:val="el-GR"/>
              </w:rPr>
              <w:t xml:space="preserve">  </w:t>
            </w:r>
            <w:r w:rsidRPr="00DA2F1D">
              <w:rPr>
                <w:lang w:val="el-GR"/>
              </w:rPr>
              <w:t>αφήγηση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και</w:t>
            </w:r>
            <w:r w:rsidRPr="00DA2F1D">
              <w:rPr>
                <w:spacing w:val="-4"/>
                <w:lang w:val="el-GR"/>
              </w:rPr>
              <w:t xml:space="preserve"> </w:t>
            </w:r>
            <w:r w:rsidRPr="00DA2F1D">
              <w:rPr>
                <w:lang w:val="el-GR"/>
              </w:rPr>
              <w:t>κάνει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«ανίχνευση</w:t>
            </w:r>
            <w:r w:rsidR="006034EE">
              <w:rPr>
                <w:lang w:val="el-GR"/>
              </w:rPr>
              <w:t xml:space="preserve"> </w:t>
            </w:r>
            <w:r w:rsidRPr="00DA2F1D">
              <w:rPr>
                <w:lang w:val="el-GR"/>
              </w:rPr>
              <w:t>σκέψεων» στους ήρωες. Οι παγωμένες εικόνες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="004E29B5">
              <w:rPr>
                <w:lang w:val="el-GR"/>
              </w:rPr>
              <w:t xml:space="preserve">ζωντανεύουν με έναν σύντομο </w:t>
            </w:r>
            <w:r w:rsidRPr="00DA2F1D">
              <w:rPr>
                <w:lang w:val="el-GR"/>
              </w:rPr>
              <w:t>αυτοσχεδιασμό.</w:t>
            </w:r>
            <w:r w:rsidRPr="00DA2F1D">
              <w:rPr>
                <w:spacing w:val="-52"/>
                <w:lang w:val="el-GR"/>
              </w:rPr>
              <w:t xml:space="preserve"> </w:t>
            </w:r>
          </w:p>
          <w:p w14:paraId="6755338C" w14:textId="147117C9" w:rsidR="00DA2F1D" w:rsidRPr="006034EE" w:rsidRDefault="00DA2F1D" w:rsidP="006034EE">
            <w:pPr>
              <w:pStyle w:val="TableParagraph"/>
              <w:spacing w:before="45" w:line="276" w:lineRule="auto"/>
              <w:ind w:left="108" w:right="662"/>
              <w:jc w:val="both"/>
              <w:rPr>
                <w:lang w:val="el-GR"/>
              </w:rPr>
            </w:pPr>
            <w:r w:rsidRPr="00DA2F1D">
              <w:rPr>
                <w:b/>
                <w:lang w:val="el-GR"/>
              </w:rPr>
              <w:t>Γ. Παρουσίαση</w:t>
            </w:r>
          </w:p>
          <w:p w14:paraId="04694A9E" w14:textId="77777777" w:rsidR="006034EE" w:rsidRDefault="00DA2F1D" w:rsidP="00AE1834">
            <w:pPr>
              <w:pStyle w:val="TableParagraph"/>
              <w:spacing w:before="1" w:line="276" w:lineRule="auto"/>
              <w:jc w:val="both"/>
              <w:rPr>
                <w:spacing w:val="-51"/>
                <w:lang w:val="el-GR"/>
              </w:rPr>
            </w:pPr>
            <w:r w:rsidRPr="00DA2F1D">
              <w:rPr>
                <w:lang w:val="el-GR"/>
              </w:rPr>
              <w:t>Οι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ομάδες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παρουσιάζουν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στην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ολομέλεια</w:t>
            </w:r>
            <w:r w:rsidRPr="00DA2F1D">
              <w:rPr>
                <w:spacing w:val="-4"/>
                <w:lang w:val="el-GR"/>
              </w:rPr>
              <w:t xml:space="preserve"> </w:t>
            </w:r>
            <w:r w:rsidR="006034EE">
              <w:rPr>
                <w:lang w:val="el-GR"/>
              </w:rPr>
              <w:t xml:space="preserve">τις </w:t>
            </w:r>
            <w:r w:rsidRPr="00DA2F1D">
              <w:rPr>
                <w:lang w:val="el-GR"/>
              </w:rPr>
              <w:t>παγωμένες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εικόνες.</w:t>
            </w:r>
            <w:r w:rsidRPr="00DA2F1D">
              <w:rPr>
                <w:spacing w:val="-6"/>
                <w:lang w:val="el-GR"/>
              </w:rPr>
              <w:t xml:space="preserve"> </w:t>
            </w:r>
            <w:r w:rsidRPr="00DA2F1D">
              <w:rPr>
                <w:lang w:val="el-GR"/>
              </w:rPr>
              <w:t>Ακολουθεί</w:t>
            </w:r>
            <w:r w:rsidRPr="00DA2F1D">
              <w:rPr>
                <w:spacing w:val="-1"/>
                <w:lang w:val="el-GR"/>
              </w:rPr>
              <w:t xml:space="preserve"> </w:t>
            </w:r>
            <w:proofErr w:type="spellStart"/>
            <w:r w:rsidRPr="00DA2F1D">
              <w:rPr>
                <w:lang w:val="el-GR"/>
              </w:rPr>
              <w:t>αναστοχαστική</w:t>
            </w:r>
            <w:proofErr w:type="spellEnd"/>
            <w:r w:rsidR="006034EE">
              <w:rPr>
                <w:lang w:val="el-GR"/>
              </w:rPr>
              <w:t xml:space="preserve"> </w:t>
            </w:r>
            <w:r w:rsidRPr="00DA2F1D">
              <w:rPr>
                <w:lang w:val="el-GR"/>
              </w:rPr>
              <w:t>συζήτηση</w:t>
            </w:r>
            <w:r w:rsidRPr="00DA2F1D">
              <w:rPr>
                <w:spacing w:val="-4"/>
                <w:lang w:val="el-GR"/>
              </w:rPr>
              <w:t xml:space="preserve"> </w:t>
            </w:r>
            <w:r w:rsidRPr="00DA2F1D">
              <w:rPr>
                <w:lang w:val="el-GR"/>
              </w:rPr>
              <w:t>για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κάθε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ομάδα,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με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βάση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τα</w:t>
            </w:r>
            <w:r w:rsidRPr="00DA2F1D">
              <w:rPr>
                <w:spacing w:val="-4"/>
                <w:lang w:val="el-GR"/>
              </w:rPr>
              <w:t xml:space="preserve"> </w:t>
            </w:r>
            <w:r w:rsidRPr="00DA2F1D">
              <w:rPr>
                <w:lang w:val="el-GR"/>
              </w:rPr>
              <w:t>ερωτήματα:</w:t>
            </w:r>
            <w:r w:rsidRPr="00DA2F1D">
              <w:rPr>
                <w:spacing w:val="-51"/>
                <w:lang w:val="el-GR"/>
              </w:rPr>
              <w:t xml:space="preserve"> </w:t>
            </w:r>
          </w:p>
          <w:p w14:paraId="5D328E1D" w14:textId="6A13607B" w:rsidR="00DA2F1D" w:rsidRPr="00DA2F1D" w:rsidRDefault="00DA2F1D" w:rsidP="006034EE">
            <w:pPr>
              <w:pStyle w:val="TableParagraph"/>
              <w:spacing w:before="1" w:line="276" w:lineRule="auto"/>
              <w:ind w:left="108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α.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η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>ιστορία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έχει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αρχή,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μέση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>και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τέλος;</w:t>
            </w:r>
          </w:p>
          <w:p w14:paraId="7782D46F" w14:textId="77777777" w:rsidR="00DA2F1D" w:rsidRPr="00DA2F1D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β.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είναι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ξεκάθαρη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η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δράση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των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ηρώων;</w:t>
            </w:r>
          </w:p>
          <w:p w14:paraId="711CA7B9" w14:textId="0085EBA3" w:rsidR="00DA2F1D" w:rsidRPr="00DA2F1D" w:rsidRDefault="00DA2F1D" w:rsidP="006034EE">
            <w:pPr>
              <w:pStyle w:val="TableParagraph"/>
              <w:spacing w:before="43" w:line="276" w:lineRule="auto"/>
              <w:ind w:left="108" w:right="523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γ. η ανίχνευση σκέψεων φανερώνει τα κίνητρά</w:t>
            </w:r>
            <w:r w:rsidR="004E29B5">
              <w:rPr>
                <w:lang w:val="el-GR"/>
              </w:rPr>
              <w:t xml:space="preserve"> </w:t>
            </w:r>
            <w:r w:rsidRPr="00DA2F1D">
              <w:rPr>
                <w:spacing w:val="-52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τους;</w:t>
            </w:r>
          </w:p>
          <w:p w14:paraId="735B58B8" w14:textId="77777777" w:rsidR="00DA2F1D" w:rsidRPr="00DA2F1D" w:rsidRDefault="00DA2F1D" w:rsidP="006034EE">
            <w:pPr>
              <w:pStyle w:val="TableParagraph"/>
              <w:spacing w:line="276" w:lineRule="auto"/>
              <w:ind w:left="108" w:right="549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δ. ποιο θα μπορούσε να είναι ένα εναλλακτικό</w:t>
            </w:r>
            <w:r w:rsidRPr="00DA2F1D">
              <w:rPr>
                <w:spacing w:val="-52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τέλος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της ιστορίας;</w:t>
            </w:r>
          </w:p>
          <w:p w14:paraId="12677612" w14:textId="77777777" w:rsidR="00DA2F1D" w:rsidRPr="00DA2F1D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DA2F1D">
              <w:rPr>
                <w:b/>
                <w:lang w:val="el-GR"/>
              </w:rPr>
              <w:lastRenderedPageBreak/>
              <w:t>Δ.</w:t>
            </w:r>
            <w:r w:rsidRPr="00DA2F1D">
              <w:rPr>
                <w:b/>
                <w:spacing w:val="1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Καταγραφή</w:t>
            </w:r>
          </w:p>
          <w:p w14:paraId="3A7FCCC2" w14:textId="1886C9C7" w:rsidR="00DA2F1D" w:rsidRPr="006034EE" w:rsidRDefault="00DA2F1D" w:rsidP="006034EE">
            <w:pPr>
              <w:pStyle w:val="TableParagraph"/>
              <w:spacing w:before="38" w:line="276" w:lineRule="auto"/>
              <w:ind w:left="108" w:right="308"/>
              <w:jc w:val="both"/>
              <w:rPr>
                <w:lang w:val="el-GR"/>
              </w:rPr>
            </w:pPr>
            <w:r w:rsidRPr="00DA2F1D">
              <w:rPr>
                <w:lang w:val="el-GR"/>
              </w:rPr>
              <w:t>Οι ομάδες καταγράφουν στο ημερολόγιο δράσης</w:t>
            </w:r>
            <w:r w:rsidR="004E29B5">
              <w:rPr>
                <w:lang w:val="el-GR"/>
              </w:rPr>
              <w:t xml:space="preserve"> </w:t>
            </w:r>
            <w:r w:rsidRPr="00DA2F1D">
              <w:rPr>
                <w:spacing w:val="-53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την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αφήγηση,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τους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διαλόγους,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την ανίχνευση</w:t>
            </w:r>
            <w:r w:rsidR="006034EE">
              <w:rPr>
                <w:lang w:val="el-GR"/>
              </w:rPr>
              <w:t xml:space="preserve"> </w:t>
            </w:r>
            <w:r w:rsidRPr="00DA2F1D">
              <w:rPr>
                <w:lang w:val="el-GR"/>
              </w:rPr>
              <w:t>σκέψεων και το εναλλακτικό τέλος της ιστορίας.</w:t>
            </w:r>
            <w:r w:rsidRPr="00DA2F1D">
              <w:rPr>
                <w:spacing w:val="1"/>
                <w:lang w:val="el-GR"/>
              </w:rPr>
              <w:t xml:space="preserve"> </w:t>
            </w:r>
            <w:r w:rsidRPr="00DA2F1D">
              <w:rPr>
                <w:lang w:val="el-GR"/>
              </w:rPr>
              <w:t>Επίσης,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φωτογραφίζουν</w:t>
            </w:r>
            <w:r w:rsidRPr="00DA2F1D">
              <w:rPr>
                <w:spacing w:val="-7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τις</w:t>
            </w:r>
            <w:r w:rsidRPr="00DA2F1D">
              <w:rPr>
                <w:spacing w:val="-4"/>
                <w:lang w:val="el-GR"/>
              </w:rPr>
              <w:t xml:space="preserve"> </w:t>
            </w:r>
            <w:r w:rsidRPr="00DA2F1D">
              <w:rPr>
                <w:lang w:val="el-GR"/>
              </w:rPr>
              <w:t>παγωμένες</w:t>
            </w:r>
            <w:r w:rsidRPr="00DA2F1D">
              <w:rPr>
                <w:spacing w:val="-5"/>
                <w:lang w:val="el-GR"/>
              </w:rPr>
              <w:t xml:space="preserve"> </w:t>
            </w:r>
            <w:r w:rsidRPr="00DA2F1D">
              <w:rPr>
                <w:lang w:val="el-GR"/>
              </w:rPr>
              <w:t>εικόνες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για</w:t>
            </w:r>
            <w:r w:rsidR="004E29B5">
              <w:rPr>
                <w:lang w:val="el-GR"/>
              </w:rPr>
              <w:t xml:space="preserve"> </w:t>
            </w:r>
            <w:r w:rsidRPr="00DA2F1D">
              <w:rPr>
                <w:spacing w:val="-51"/>
                <w:lang w:val="el-GR"/>
              </w:rPr>
              <w:t xml:space="preserve"> </w:t>
            </w:r>
            <w:r w:rsidRPr="00DA2F1D">
              <w:rPr>
                <w:lang w:val="el-GR"/>
              </w:rPr>
              <w:t>να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τις χρησιμοποιήσουν</w:t>
            </w:r>
            <w:r w:rsidRPr="00DA2F1D">
              <w:rPr>
                <w:spacing w:val="-3"/>
                <w:lang w:val="el-GR"/>
              </w:rPr>
              <w:t xml:space="preserve"> </w:t>
            </w:r>
            <w:r w:rsidRPr="00DA2F1D">
              <w:rPr>
                <w:lang w:val="el-GR"/>
              </w:rPr>
              <w:t>τις</w:t>
            </w:r>
            <w:r w:rsidRPr="00DA2F1D">
              <w:rPr>
                <w:spacing w:val="-2"/>
                <w:lang w:val="el-GR"/>
              </w:rPr>
              <w:t xml:space="preserve"> </w:t>
            </w:r>
            <w:r w:rsidRPr="00DA2F1D">
              <w:rPr>
                <w:lang w:val="el-GR"/>
              </w:rPr>
              <w:t>φωτογραφίες</w:t>
            </w:r>
            <w:r w:rsidRPr="00DA2F1D">
              <w:rPr>
                <w:spacing w:val="-1"/>
                <w:lang w:val="el-GR"/>
              </w:rPr>
              <w:t xml:space="preserve"> </w:t>
            </w:r>
            <w:r w:rsidRPr="00DA2F1D">
              <w:rPr>
                <w:lang w:val="el-GR"/>
              </w:rPr>
              <w:t>σε</w:t>
            </w:r>
            <w:r w:rsidR="006034EE">
              <w:rPr>
                <w:lang w:val="el-GR"/>
              </w:rPr>
              <w:t xml:space="preserve"> </w:t>
            </w:r>
            <w:r w:rsidRPr="006034EE">
              <w:rPr>
                <w:lang w:val="el-GR"/>
              </w:rPr>
              <w:t>επόμενο</w:t>
            </w:r>
            <w:r w:rsidRPr="006034EE">
              <w:rPr>
                <w:spacing w:val="-3"/>
                <w:lang w:val="el-GR"/>
              </w:rPr>
              <w:t xml:space="preserve"> </w:t>
            </w:r>
            <w:r w:rsidRPr="006034EE">
              <w:rPr>
                <w:lang w:val="el-GR"/>
              </w:rPr>
              <w:t>εργαστήριο.</w:t>
            </w:r>
          </w:p>
        </w:tc>
      </w:tr>
    </w:tbl>
    <w:p w14:paraId="11F293FB" w14:textId="76B74B33" w:rsidR="00804EC1" w:rsidRPr="00CD187F" w:rsidRDefault="00804EC1" w:rsidP="00315C5D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AF74965" w14:textId="77777777" w:rsidR="00804EC1" w:rsidRPr="00CD187F" w:rsidRDefault="00804EC1" w:rsidP="00804EC1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75721D" w14:textId="77777777" w:rsidR="007F06F6" w:rsidRPr="00CD187F" w:rsidRDefault="007F06F6" w:rsidP="00B35DB4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CD187F" w:rsidSect="00804EC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F0847" w14:textId="77777777" w:rsidR="00575FA0" w:rsidRDefault="00575FA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4F6124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2286FE7F">
          <wp:extent cx="4069398" cy="553792"/>
          <wp:effectExtent l="0" t="0" r="762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9927" cy="5538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E4F66" w14:textId="3BE8F5BE" w:rsidR="00575FA0" w:rsidRDefault="00575FA0">
    <w:pPr>
      <w:pStyle w:val="ac"/>
    </w:pPr>
    <w:r w:rsidRPr="00B05239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378C0AF6" wp14:editId="1DCE1793">
          <wp:simplePos x="0" y="0"/>
          <wp:positionH relativeFrom="column">
            <wp:posOffset>750149</wp:posOffset>
          </wp:positionH>
          <wp:positionV relativeFrom="paragraph">
            <wp:posOffset>-342086</wp:posOffset>
          </wp:positionV>
          <wp:extent cx="3734873" cy="508267"/>
          <wp:effectExtent l="0" t="0" r="0" b="635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4873" cy="5082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2981C" w14:textId="77777777" w:rsidR="00575FA0" w:rsidRDefault="00575FA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D617D" w14:textId="33D91557" w:rsidR="00C12726" w:rsidRPr="00C12726" w:rsidRDefault="00C12726" w:rsidP="00575FA0">
    <w:pPr>
      <w:pStyle w:val="ab"/>
      <w:jc w:val="center"/>
    </w:pPr>
    <w:r>
      <w:rPr>
        <w:noProof/>
      </w:rPr>
      <w:drawing>
        <wp:inline distT="0" distB="0" distL="0" distR="0" wp14:anchorId="2A14771C" wp14:editId="6E2A321A">
          <wp:extent cx="3227807" cy="434149"/>
          <wp:effectExtent l="0" t="0" r="0" b="0"/>
          <wp:docPr id="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48294">
    <w:abstractNumId w:val="33"/>
  </w:num>
  <w:num w:numId="2" w16cid:durableId="1778214760">
    <w:abstractNumId w:val="33"/>
  </w:num>
  <w:num w:numId="3" w16cid:durableId="1587491441">
    <w:abstractNumId w:val="0"/>
  </w:num>
  <w:num w:numId="4" w16cid:durableId="1054888173">
    <w:abstractNumId w:val="39"/>
  </w:num>
  <w:num w:numId="5" w16cid:durableId="179005039">
    <w:abstractNumId w:val="6"/>
  </w:num>
  <w:num w:numId="6" w16cid:durableId="1288514407">
    <w:abstractNumId w:val="28"/>
  </w:num>
  <w:num w:numId="7" w16cid:durableId="1573344548">
    <w:abstractNumId w:val="27"/>
  </w:num>
  <w:num w:numId="8" w16cid:durableId="1537616331">
    <w:abstractNumId w:val="25"/>
  </w:num>
  <w:num w:numId="9" w16cid:durableId="1203325957">
    <w:abstractNumId w:val="30"/>
  </w:num>
  <w:num w:numId="10" w16cid:durableId="917060931">
    <w:abstractNumId w:val="42"/>
  </w:num>
  <w:num w:numId="11" w16cid:durableId="697317220">
    <w:abstractNumId w:val="17"/>
  </w:num>
  <w:num w:numId="12" w16cid:durableId="1364021214">
    <w:abstractNumId w:val="24"/>
  </w:num>
  <w:num w:numId="13" w16cid:durableId="367149228">
    <w:abstractNumId w:val="43"/>
  </w:num>
  <w:num w:numId="14" w16cid:durableId="1640645621">
    <w:abstractNumId w:val="44"/>
  </w:num>
  <w:num w:numId="15" w16cid:durableId="1549300098">
    <w:abstractNumId w:val="32"/>
  </w:num>
  <w:num w:numId="16" w16cid:durableId="662586471">
    <w:abstractNumId w:val="12"/>
  </w:num>
  <w:num w:numId="17" w16cid:durableId="1710179351">
    <w:abstractNumId w:val="11"/>
  </w:num>
  <w:num w:numId="18" w16cid:durableId="735786669">
    <w:abstractNumId w:val="16"/>
  </w:num>
  <w:num w:numId="19" w16cid:durableId="1329401932">
    <w:abstractNumId w:val="7"/>
  </w:num>
  <w:num w:numId="20" w16cid:durableId="554127460">
    <w:abstractNumId w:val="23"/>
  </w:num>
  <w:num w:numId="21" w16cid:durableId="1272736704">
    <w:abstractNumId w:val="13"/>
  </w:num>
  <w:num w:numId="22" w16cid:durableId="452138160">
    <w:abstractNumId w:val="1"/>
  </w:num>
  <w:num w:numId="23" w16cid:durableId="928657378">
    <w:abstractNumId w:val="14"/>
  </w:num>
  <w:num w:numId="24" w16cid:durableId="882903715">
    <w:abstractNumId w:val="3"/>
  </w:num>
  <w:num w:numId="25" w16cid:durableId="1449664981">
    <w:abstractNumId w:val="34"/>
  </w:num>
  <w:num w:numId="26" w16cid:durableId="1353652129">
    <w:abstractNumId w:val="38"/>
  </w:num>
  <w:num w:numId="27" w16cid:durableId="1153259943">
    <w:abstractNumId w:val="37"/>
  </w:num>
  <w:num w:numId="28" w16cid:durableId="279147283">
    <w:abstractNumId w:val="18"/>
  </w:num>
  <w:num w:numId="29" w16cid:durableId="1828083473">
    <w:abstractNumId w:val="20"/>
  </w:num>
  <w:num w:numId="30" w16cid:durableId="312416790">
    <w:abstractNumId w:val="8"/>
  </w:num>
  <w:num w:numId="31" w16cid:durableId="1658680820">
    <w:abstractNumId w:val="19"/>
  </w:num>
  <w:num w:numId="32" w16cid:durableId="696347235">
    <w:abstractNumId w:val="15"/>
  </w:num>
  <w:num w:numId="33" w16cid:durableId="76363033">
    <w:abstractNumId w:val="40"/>
  </w:num>
  <w:num w:numId="34" w16cid:durableId="646207650">
    <w:abstractNumId w:val="31"/>
  </w:num>
  <w:num w:numId="35" w16cid:durableId="1657755762">
    <w:abstractNumId w:val="22"/>
  </w:num>
  <w:num w:numId="36" w16cid:durableId="1314486053">
    <w:abstractNumId w:val="35"/>
  </w:num>
  <w:num w:numId="37" w16cid:durableId="1450927748">
    <w:abstractNumId w:val="36"/>
  </w:num>
  <w:num w:numId="38" w16cid:durableId="1306275058">
    <w:abstractNumId w:val="4"/>
  </w:num>
  <w:num w:numId="39" w16cid:durableId="1244141842">
    <w:abstractNumId w:val="2"/>
  </w:num>
  <w:num w:numId="40" w16cid:durableId="1790011697">
    <w:abstractNumId w:val="41"/>
  </w:num>
  <w:num w:numId="41" w16cid:durableId="1435438184">
    <w:abstractNumId w:val="21"/>
  </w:num>
  <w:num w:numId="42" w16cid:durableId="1491944933">
    <w:abstractNumId w:val="9"/>
  </w:num>
  <w:num w:numId="43" w16cid:durableId="116149465">
    <w:abstractNumId w:val="5"/>
  </w:num>
  <w:num w:numId="44" w16cid:durableId="831068457">
    <w:abstractNumId w:val="29"/>
  </w:num>
  <w:num w:numId="45" w16cid:durableId="1767118256">
    <w:abstractNumId w:val="26"/>
  </w:num>
  <w:num w:numId="46" w16cid:durableId="17329258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E4A55"/>
    <w:rsid w:val="000E5BF2"/>
    <w:rsid w:val="000E5C03"/>
    <w:rsid w:val="00135057"/>
    <w:rsid w:val="001355E1"/>
    <w:rsid w:val="001447ED"/>
    <w:rsid w:val="00171428"/>
    <w:rsid w:val="00173375"/>
    <w:rsid w:val="00182B8C"/>
    <w:rsid w:val="00186DC0"/>
    <w:rsid w:val="0019347A"/>
    <w:rsid w:val="001D55D4"/>
    <w:rsid w:val="002008D2"/>
    <w:rsid w:val="0021707E"/>
    <w:rsid w:val="00223A0D"/>
    <w:rsid w:val="00241042"/>
    <w:rsid w:val="00245E1B"/>
    <w:rsid w:val="00253EE7"/>
    <w:rsid w:val="00263060"/>
    <w:rsid w:val="002663D9"/>
    <w:rsid w:val="0029043C"/>
    <w:rsid w:val="00294804"/>
    <w:rsid w:val="00295054"/>
    <w:rsid w:val="002E14D5"/>
    <w:rsid w:val="002F689F"/>
    <w:rsid w:val="00315C5D"/>
    <w:rsid w:val="003347B5"/>
    <w:rsid w:val="00344901"/>
    <w:rsid w:val="003630D4"/>
    <w:rsid w:val="0036662C"/>
    <w:rsid w:val="003802AD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442F"/>
    <w:rsid w:val="004B2396"/>
    <w:rsid w:val="004C2320"/>
    <w:rsid w:val="004E29B5"/>
    <w:rsid w:val="004F6124"/>
    <w:rsid w:val="00505DDB"/>
    <w:rsid w:val="005326F3"/>
    <w:rsid w:val="00533E15"/>
    <w:rsid w:val="005476E6"/>
    <w:rsid w:val="0055168D"/>
    <w:rsid w:val="005579AE"/>
    <w:rsid w:val="00575FA0"/>
    <w:rsid w:val="00580ABE"/>
    <w:rsid w:val="00582599"/>
    <w:rsid w:val="005970A4"/>
    <w:rsid w:val="005B2C67"/>
    <w:rsid w:val="005B3316"/>
    <w:rsid w:val="006034EE"/>
    <w:rsid w:val="006411A1"/>
    <w:rsid w:val="00680FD6"/>
    <w:rsid w:val="00690879"/>
    <w:rsid w:val="006925BD"/>
    <w:rsid w:val="006B1476"/>
    <w:rsid w:val="006C0475"/>
    <w:rsid w:val="006C450B"/>
    <w:rsid w:val="00705FD9"/>
    <w:rsid w:val="0070762E"/>
    <w:rsid w:val="007208AB"/>
    <w:rsid w:val="00726268"/>
    <w:rsid w:val="00726851"/>
    <w:rsid w:val="0072753C"/>
    <w:rsid w:val="00767DE1"/>
    <w:rsid w:val="00777AE4"/>
    <w:rsid w:val="007942A7"/>
    <w:rsid w:val="0079687C"/>
    <w:rsid w:val="007F06F6"/>
    <w:rsid w:val="007F2DC5"/>
    <w:rsid w:val="00804EC1"/>
    <w:rsid w:val="00825B1B"/>
    <w:rsid w:val="008353A8"/>
    <w:rsid w:val="00837644"/>
    <w:rsid w:val="0086232D"/>
    <w:rsid w:val="00870CD7"/>
    <w:rsid w:val="008D30C0"/>
    <w:rsid w:val="008E0F48"/>
    <w:rsid w:val="008F6C1C"/>
    <w:rsid w:val="009221C2"/>
    <w:rsid w:val="00926EE4"/>
    <w:rsid w:val="00932044"/>
    <w:rsid w:val="00963C0A"/>
    <w:rsid w:val="00975611"/>
    <w:rsid w:val="009836FB"/>
    <w:rsid w:val="009A629A"/>
    <w:rsid w:val="009D42FC"/>
    <w:rsid w:val="00A221E6"/>
    <w:rsid w:val="00A26183"/>
    <w:rsid w:val="00A3376B"/>
    <w:rsid w:val="00A42044"/>
    <w:rsid w:val="00A4562E"/>
    <w:rsid w:val="00A936AA"/>
    <w:rsid w:val="00AB3516"/>
    <w:rsid w:val="00AE00AD"/>
    <w:rsid w:val="00AE1834"/>
    <w:rsid w:val="00B17285"/>
    <w:rsid w:val="00B1738A"/>
    <w:rsid w:val="00B35DB4"/>
    <w:rsid w:val="00B40C04"/>
    <w:rsid w:val="00B54FBF"/>
    <w:rsid w:val="00BA32C8"/>
    <w:rsid w:val="00BD3144"/>
    <w:rsid w:val="00BF1B50"/>
    <w:rsid w:val="00C05C97"/>
    <w:rsid w:val="00C12726"/>
    <w:rsid w:val="00C32D70"/>
    <w:rsid w:val="00C47AF2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A2F1D"/>
    <w:rsid w:val="00DD59D6"/>
    <w:rsid w:val="00DE2833"/>
    <w:rsid w:val="00E3270B"/>
    <w:rsid w:val="00E40D6C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23" Type="http://schemas.openxmlformats.org/officeDocument/2006/relationships/footer" Target="footer2.xml"/><Relationship Id="rId19" Type="http://schemas.openxmlformats.org/officeDocument/2006/relationships/image" Target="media/image7.gif"/><Relationship Id="rId4" Type="http://schemas.openxmlformats.org/officeDocument/2006/relationships/settings" Target="settings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E5B9-D152-4D55-834B-0CC994F9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4</cp:revision>
  <cp:lastPrinted>2021-05-07T17:22:00Z</cp:lastPrinted>
  <dcterms:created xsi:type="dcterms:W3CDTF">2024-07-09T07:53:00Z</dcterms:created>
  <dcterms:modified xsi:type="dcterms:W3CDTF">2024-07-11T09:39:00Z</dcterms:modified>
</cp:coreProperties>
</file>